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0705">
      <w:pPr>
        <w:jc w:val="center"/>
        <w:rPr>
          <w:b/>
          <w:sz w:val="28"/>
          <w:szCs w:val="28"/>
        </w:rPr>
      </w:pPr>
    </w:p>
    <w:p w14:paraId="545BF058">
      <w:pPr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成交公告（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2025年餐饮环保管家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）</w:t>
      </w:r>
    </w:p>
    <w:p w14:paraId="50F995C6">
      <w:pPr>
        <w:jc w:val="center"/>
        <w:rPr>
          <w:b/>
          <w:sz w:val="28"/>
          <w:szCs w:val="28"/>
          <w:highlight w:val="none"/>
        </w:rPr>
      </w:pPr>
    </w:p>
    <w:p w14:paraId="24B78BB6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Courier New"/>
          <w:szCs w:val="21"/>
          <w:highlight w:val="none"/>
        </w:rPr>
        <w:t>由上海市松江区人民政府中山街道办事处组织的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2025年餐饮环保管家，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项目总金额：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18.08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万元）的竞争性磋商，于202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日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15：30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时在</w:t>
      </w:r>
      <w:bookmarkStart w:id="0" w:name="_Hlk134445645"/>
      <w:r>
        <w:rPr>
          <w:rFonts w:hint="eastAsia" w:ascii="宋体" w:hAnsi="宋体" w:eastAsia="宋体" w:cs="宋体"/>
          <w:sz w:val="21"/>
          <w:szCs w:val="21"/>
          <w:highlight w:val="none"/>
        </w:rPr>
        <w:t>上海市松江区</w:t>
      </w:r>
      <w:bookmarkEnd w:id="0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茸平路168号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评标室举行。</w:t>
      </w:r>
    </w:p>
    <w:p w14:paraId="34EF4035">
      <w:pPr>
        <w:spacing w:line="360" w:lineRule="auto"/>
        <w:rPr>
          <w:rFonts w:ascii="宋体" w:hAnsi="Courier New"/>
          <w:szCs w:val="21"/>
          <w:highlight w:val="none"/>
        </w:rPr>
      </w:pPr>
      <w:r>
        <w:rPr>
          <w:rFonts w:hint="eastAsia" w:ascii="宋体" w:hAnsi="Courier New"/>
          <w:szCs w:val="21"/>
          <w:highlight w:val="none"/>
        </w:rPr>
        <w:t>经评审委员会评审，并经采购人确认，本次成交结果公布如下：</w:t>
      </w:r>
    </w:p>
    <w:p w14:paraId="0F5DE7DE">
      <w:pPr>
        <w:spacing w:line="360" w:lineRule="auto"/>
        <w:rPr>
          <w:rFonts w:ascii="宋体" w:hAnsi="Courier New"/>
          <w:szCs w:val="21"/>
          <w:highlight w:val="none"/>
        </w:rPr>
      </w:pPr>
      <w:r>
        <w:rPr>
          <w:rFonts w:hint="eastAsia" w:ascii="宋体" w:hAnsi="Courier New"/>
          <w:szCs w:val="21"/>
          <w:highlight w:val="none"/>
        </w:rPr>
        <w:t>一、成交日期：202</w:t>
      </w:r>
      <w:r>
        <w:rPr>
          <w:rFonts w:hint="eastAsia" w:ascii="宋体" w:hAnsi="Courier New"/>
          <w:szCs w:val="21"/>
          <w:highlight w:val="none"/>
          <w:lang w:val="en-US" w:eastAsia="zh-CN"/>
        </w:rPr>
        <w:t>5</w:t>
      </w:r>
      <w:r>
        <w:rPr>
          <w:rFonts w:hint="eastAsia" w:ascii="宋体" w:hAnsi="Courier New"/>
          <w:szCs w:val="21"/>
          <w:highlight w:val="none"/>
        </w:rPr>
        <w:t>年</w:t>
      </w:r>
      <w:r>
        <w:rPr>
          <w:rFonts w:hint="eastAsia" w:ascii="宋体" w:hAnsi="Courier New"/>
          <w:szCs w:val="21"/>
          <w:highlight w:val="none"/>
          <w:lang w:val="en-US" w:eastAsia="zh-CN"/>
        </w:rPr>
        <w:t>07</w:t>
      </w:r>
      <w:r>
        <w:rPr>
          <w:rFonts w:hint="eastAsia" w:ascii="宋体" w:hAnsi="Courier New"/>
          <w:szCs w:val="21"/>
          <w:highlight w:val="none"/>
        </w:rPr>
        <w:t>月</w:t>
      </w:r>
      <w:r>
        <w:rPr>
          <w:rFonts w:hint="eastAsia" w:ascii="宋体" w:hAnsi="Courier New"/>
          <w:szCs w:val="21"/>
          <w:highlight w:val="none"/>
          <w:lang w:val="en-US" w:eastAsia="zh-CN"/>
        </w:rPr>
        <w:t>31</w:t>
      </w:r>
      <w:r>
        <w:rPr>
          <w:rFonts w:hint="eastAsia" w:ascii="宋体" w:hAnsi="Courier New"/>
          <w:szCs w:val="21"/>
          <w:highlight w:val="none"/>
        </w:rPr>
        <w:t>日</w:t>
      </w:r>
    </w:p>
    <w:p w14:paraId="569637C0">
      <w:pPr>
        <w:spacing w:line="360" w:lineRule="auto"/>
        <w:rPr>
          <w:rFonts w:ascii="宋体" w:hAnsi="Courier New"/>
          <w:szCs w:val="21"/>
          <w:highlight w:val="none"/>
        </w:rPr>
      </w:pPr>
      <w:r>
        <w:rPr>
          <w:rFonts w:hint="eastAsia" w:ascii="宋体" w:hAnsi="Courier New"/>
          <w:szCs w:val="21"/>
          <w:highlight w:val="none"/>
        </w:rPr>
        <w:t>二、成交信息：</w:t>
      </w:r>
    </w:p>
    <w:p w14:paraId="5366F77E">
      <w:pPr>
        <w:widowControl/>
        <w:spacing w:line="360" w:lineRule="auto"/>
        <w:rPr>
          <w:rFonts w:hint="eastAsia" w:ascii="宋体" w:hAnsi="Courier New"/>
          <w:szCs w:val="21"/>
          <w:highlight w:val="none"/>
        </w:rPr>
      </w:pPr>
      <w:r>
        <w:rPr>
          <w:rFonts w:hint="eastAsia" w:ascii="宋体" w:hAnsi="Courier New"/>
          <w:szCs w:val="21"/>
          <w:highlight w:val="none"/>
        </w:rPr>
        <w:t>中标供应商：凡杰环保科技（上海）有限公司</w:t>
      </w:r>
    </w:p>
    <w:p w14:paraId="5BB56F2D">
      <w:pPr>
        <w:widowControl/>
        <w:spacing w:line="360" w:lineRule="auto"/>
        <w:rPr>
          <w:rFonts w:hint="eastAsia" w:ascii="宋体" w:hAnsi="Courier New"/>
          <w:szCs w:val="21"/>
          <w:highlight w:val="none"/>
          <w:lang w:val="en-US" w:eastAsia="zh-CN"/>
        </w:rPr>
      </w:pPr>
      <w:r>
        <w:rPr>
          <w:rFonts w:hint="eastAsia" w:ascii="宋体" w:hAnsi="Courier New"/>
          <w:szCs w:val="21"/>
          <w:highlight w:val="none"/>
        </w:rPr>
        <w:t>中标供应商地址：</w:t>
      </w:r>
      <w:r>
        <w:rPr>
          <w:rFonts w:hint="eastAsia" w:ascii="宋体" w:hAnsi="Courier New"/>
          <w:szCs w:val="21"/>
          <w:highlight w:val="none"/>
          <w:lang w:val="en-US" w:eastAsia="zh-CN"/>
        </w:rPr>
        <w:t>上海市松江区茸梅路139号1幢</w:t>
      </w:r>
    </w:p>
    <w:p w14:paraId="329F6E1F">
      <w:pPr>
        <w:widowControl/>
        <w:spacing w:line="360" w:lineRule="auto"/>
        <w:rPr>
          <w:rFonts w:hint="default" w:hAnsi="Courier New"/>
          <w:szCs w:val="21"/>
          <w:highlight w:val="none"/>
          <w:lang w:val="en-US"/>
        </w:rPr>
      </w:pPr>
      <w:r>
        <w:rPr>
          <w:rFonts w:hint="eastAsia" w:hAnsi="Courier New"/>
          <w:szCs w:val="21"/>
          <w:highlight w:val="none"/>
        </w:rPr>
        <w:t>中标金额：</w:t>
      </w:r>
      <w:r>
        <w:rPr>
          <w:rFonts w:hint="eastAsia" w:hAnsi="Courier New"/>
          <w:szCs w:val="21"/>
          <w:highlight w:val="none"/>
          <w:lang w:val="en-US" w:eastAsia="zh-CN"/>
        </w:rPr>
        <w:t>人民币17.60 万元整。</w:t>
      </w:r>
    </w:p>
    <w:p w14:paraId="4E3999FC">
      <w:pPr>
        <w:pStyle w:val="5"/>
        <w:spacing w:before="0" w:beforeAutospacing="0" w:after="0" w:afterAutospacing="0" w:line="360" w:lineRule="auto"/>
        <w:jc w:val="both"/>
        <w:rPr>
          <w:rFonts w:hAnsi="Courier New" w:cs="Times New Roman"/>
          <w:kern w:val="2"/>
          <w:sz w:val="21"/>
          <w:szCs w:val="21"/>
          <w:highlight w:val="none"/>
        </w:rPr>
      </w:pPr>
      <w:r>
        <w:rPr>
          <w:rFonts w:hint="eastAsia" w:hAnsi="Courier New" w:cs="Times New Roman"/>
          <w:kern w:val="2"/>
          <w:sz w:val="21"/>
          <w:szCs w:val="21"/>
          <w:highlight w:val="none"/>
        </w:rPr>
        <w:t>三、主要中标标的名称、服务要求或者标的基本情况</w:t>
      </w:r>
    </w:p>
    <w:p w14:paraId="2696919B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cs="宋体"/>
          <w:b w:val="0"/>
          <w:bCs w:val="0"/>
          <w:sz w:val="21"/>
          <w:szCs w:val="21"/>
          <w:highlight w:val="none"/>
        </w:rPr>
      </w:pPr>
      <w:r>
        <w:rPr>
          <w:rFonts w:hint="eastAsia" w:hAnsi="Courier New" w:cs="Times New Roman"/>
          <w:kern w:val="2"/>
          <w:sz w:val="21"/>
          <w:szCs w:val="21"/>
          <w:highlight w:val="none"/>
        </w:rPr>
        <w:t>标的名称：</w:t>
      </w:r>
      <w:r>
        <w:rPr>
          <w:rFonts w:hint="eastAsia" w:cs="宋体"/>
          <w:b w:val="0"/>
          <w:bCs w:val="0"/>
          <w:sz w:val="21"/>
          <w:szCs w:val="21"/>
          <w:highlight w:val="none"/>
        </w:rPr>
        <w:t>2025年餐饮环保管家</w:t>
      </w:r>
    </w:p>
    <w:p w14:paraId="772D45F5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Ansi="Courier New" w:cs="Times New Roman"/>
          <w:kern w:val="2"/>
          <w:sz w:val="21"/>
          <w:szCs w:val="21"/>
          <w:highlight w:val="none"/>
        </w:rPr>
      </w:pPr>
      <w:r>
        <w:rPr>
          <w:rFonts w:hint="eastAsia" w:hAnsi="Courier New" w:cs="Times New Roman"/>
          <w:kern w:val="2"/>
          <w:sz w:val="21"/>
          <w:szCs w:val="21"/>
          <w:highlight w:val="none"/>
        </w:rPr>
        <w:t>服务要求详见投标文件</w:t>
      </w:r>
    </w:p>
    <w:p w14:paraId="4F41F0B6">
      <w:pPr>
        <w:pStyle w:val="5"/>
        <w:spacing w:before="0" w:beforeAutospacing="0" w:after="0" w:afterAutospacing="0"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</w:rPr>
      </w:pPr>
      <w:r>
        <w:rPr>
          <w:rFonts w:hint="eastAsia" w:hAnsi="Courier New" w:cs="Times New Roman"/>
          <w:kern w:val="2"/>
          <w:sz w:val="21"/>
          <w:szCs w:val="21"/>
          <w:highlight w:val="none"/>
        </w:rPr>
        <w:t>合同履约期限：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自合同约定之日起一年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。 </w:t>
      </w:r>
    </w:p>
    <w:p w14:paraId="4994487B">
      <w:pPr>
        <w:numPr>
          <w:ilvl w:val="0"/>
          <w:numId w:val="1"/>
        </w:numPr>
        <w:rPr>
          <w:rFonts w:hint="default" w:ascii="宋体" w:hAnsi="Courier New"/>
          <w:szCs w:val="21"/>
          <w:highlight w:val="none"/>
          <w:lang w:val="en-US"/>
        </w:rPr>
      </w:pPr>
      <w:r>
        <w:rPr>
          <w:rFonts w:hint="eastAsia" w:ascii="宋体" w:hAnsi="Courier New"/>
          <w:szCs w:val="21"/>
          <w:highlight w:val="none"/>
        </w:rPr>
        <w:t xml:space="preserve">评标委员会成员： </w:t>
      </w:r>
      <w:r>
        <w:rPr>
          <w:rFonts w:hint="eastAsia" w:ascii="宋体" w:hAnsi="Courier New"/>
          <w:szCs w:val="21"/>
          <w:highlight w:val="none"/>
          <w:lang w:val="en-US" w:eastAsia="zh-CN"/>
        </w:rPr>
        <w:t>杨朝军、周</w:t>
      </w:r>
      <w:bookmarkStart w:id="1" w:name="_GoBack"/>
      <w:bookmarkEnd w:id="1"/>
      <w:r>
        <w:rPr>
          <w:rFonts w:hint="eastAsia" w:ascii="宋体" w:hAnsi="Courier New"/>
          <w:szCs w:val="21"/>
          <w:highlight w:val="none"/>
          <w:lang w:val="en-US" w:eastAsia="zh-CN"/>
        </w:rPr>
        <w:t>爱华、严凯</w:t>
      </w:r>
    </w:p>
    <w:p w14:paraId="67361E6A">
      <w:pPr>
        <w:rPr>
          <w:rFonts w:ascii="宋体" w:hAnsi="Courier New"/>
          <w:szCs w:val="21"/>
          <w:highlight w:val="none"/>
        </w:rPr>
      </w:pPr>
      <w:r>
        <w:rPr>
          <w:rFonts w:hint="eastAsia" w:ascii="宋体" w:hAnsi="Courier New"/>
          <w:szCs w:val="21"/>
          <w:highlight w:val="none"/>
        </w:rPr>
        <w:t xml:space="preserve"> </w:t>
      </w:r>
      <w:r>
        <w:rPr>
          <w:rFonts w:ascii="宋体" w:hAnsi="Courier New"/>
          <w:szCs w:val="21"/>
          <w:highlight w:val="none"/>
        </w:rPr>
        <w:t xml:space="preserve"> </w:t>
      </w:r>
      <w:r>
        <w:rPr>
          <w:rFonts w:hint="eastAsia" w:ascii="宋体" w:hAnsi="Courier New"/>
          <w:szCs w:val="21"/>
          <w:highlight w:val="none"/>
        </w:rPr>
        <w:t xml:space="preserve">  </w:t>
      </w:r>
    </w:p>
    <w:p w14:paraId="102A3361">
      <w:pPr>
        <w:spacing w:line="360" w:lineRule="auto"/>
        <w:rPr>
          <w:rFonts w:ascii="宋体" w:hAnsi="Courier New"/>
          <w:szCs w:val="21"/>
        </w:rPr>
      </w:pPr>
      <w:r>
        <w:rPr>
          <w:rFonts w:hint="eastAsia" w:ascii="宋体" w:hAnsi="Courier New"/>
          <w:szCs w:val="21"/>
          <w:highlight w:val="none"/>
        </w:rPr>
        <w:t>如对采购结果有异议，请于本成交公告公布之日起7个工作日内以书面形式向上海市松江区人民政</w:t>
      </w:r>
      <w:r>
        <w:rPr>
          <w:rFonts w:hint="eastAsia" w:ascii="宋体" w:hAnsi="Courier New"/>
          <w:szCs w:val="21"/>
        </w:rPr>
        <w:t>府中山街道办事处提出质疑。</w:t>
      </w:r>
    </w:p>
    <w:p w14:paraId="6A8574E1">
      <w:pPr>
        <w:spacing w:line="360" w:lineRule="auto"/>
        <w:rPr>
          <w:rFonts w:hint="eastAsia" w:ascii="宋体" w:hAnsi="Courier New"/>
          <w:szCs w:val="21"/>
        </w:rPr>
      </w:pPr>
      <w:r>
        <w:rPr>
          <w:rFonts w:hint="eastAsia" w:ascii="宋体" w:hAnsi="Courier New"/>
          <w:szCs w:val="21"/>
        </w:rPr>
        <w:t>感谢各供应商单位对本次采购活动的积极参与！</w:t>
      </w:r>
    </w:p>
    <w:p w14:paraId="42EB6C77">
      <w:pPr>
        <w:spacing w:line="360" w:lineRule="auto"/>
        <w:rPr>
          <w:rFonts w:hint="eastAsia" w:ascii="宋体" w:hAnsi="Courier New"/>
          <w:szCs w:val="21"/>
        </w:rPr>
      </w:pPr>
    </w:p>
    <w:p w14:paraId="083C9176">
      <w:pPr>
        <w:spacing w:line="360" w:lineRule="auto"/>
        <w:rPr>
          <w:rFonts w:hint="eastAsia" w:ascii="宋体" w:hAnsi="Courier New"/>
          <w:szCs w:val="21"/>
          <w:highlight w:val="none"/>
        </w:rPr>
      </w:pPr>
      <w:r>
        <w:rPr>
          <w:rFonts w:hint="eastAsia" w:ascii="宋体" w:hAnsi="Courier New"/>
          <w:szCs w:val="21"/>
          <w:highlight w:val="none"/>
        </w:rPr>
        <w:t>采购人信息</w:t>
      </w:r>
    </w:p>
    <w:p w14:paraId="28DA1D79">
      <w:pPr>
        <w:spacing w:line="360" w:lineRule="auto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Courier New"/>
          <w:szCs w:val="21"/>
          <w:highlight w:val="none"/>
        </w:rPr>
        <w:t>名称：</w:t>
      </w:r>
      <w:r>
        <w:rPr>
          <w:rFonts w:hint="eastAsia"/>
          <w:highlight w:val="none"/>
          <w:lang w:eastAsia="zh-CN"/>
        </w:rPr>
        <w:t>上海市松江区人民政府中山街道办事处</w:t>
      </w:r>
    </w:p>
    <w:p w14:paraId="20A119F5">
      <w:pPr>
        <w:spacing w:line="360" w:lineRule="auto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Courier New"/>
          <w:szCs w:val="21"/>
          <w:highlight w:val="none"/>
        </w:rPr>
        <w:t>地址：</w:t>
      </w:r>
      <w:r>
        <w:rPr>
          <w:rFonts w:hint="eastAsia"/>
          <w:highlight w:val="none"/>
          <w:lang w:eastAsia="zh-CN"/>
        </w:rPr>
        <w:t>上海市松江区茸平路168号</w:t>
      </w:r>
      <w:r>
        <w:rPr>
          <w:rFonts w:hint="eastAsia"/>
          <w:highlight w:val="none"/>
        </w:rPr>
        <w:t>　</w:t>
      </w:r>
    </w:p>
    <w:p w14:paraId="3881FF8D">
      <w:pPr>
        <w:spacing w:line="360" w:lineRule="auto"/>
        <w:rPr>
          <w:rFonts w:hint="default" w:ascii="宋体" w:hAnsi="Courier New" w:eastAsia="宋体"/>
          <w:szCs w:val="21"/>
          <w:highlight w:val="none"/>
          <w:lang w:val="en-US" w:eastAsia="zh-CN"/>
        </w:rPr>
      </w:pPr>
      <w:r>
        <w:rPr>
          <w:rFonts w:hint="eastAsia" w:ascii="宋体" w:hAnsi="Courier New"/>
          <w:szCs w:val="21"/>
          <w:highlight w:val="none"/>
        </w:rPr>
        <w:t>联系人：</w:t>
      </w:r>
      <w:r>
        <w:rPr>
          <w:rFonts w:hint="eastAsia" w:ascii="宋体" w:hAnsi="Courier New"/>
          <w:szCs w:val="21"/>
          <w:highlight w:val="none"/>
          <w:lang w:val="en-US" w:eastAsia="zh-CN"/>
        </w:rPr>
        <w:t>许红、吴婷雁</w:t>
      </w:r>
    </w:p>
    <w:p w14:paraId="7AB0F8F4">
      <w:pPr>
        <w:spacing w:line="360" w:lineRule="auto"/>
        <w:rPr>
          <w:rFonts w:hint="default" w:ascii="宋体" w:hAnsi="Courier New" w:eastAsia="宋体"/>
          <w:szCs w:val="21"/>
          <w:highlight w:val="none"/>
          <w:lang w:val="en-US" w:eastAsia="zh-CN"/>
        </w:rPr>
      </w:pPr>
      <w:r>
        <w:rPr>
          <w:rFonts w:hint="eastAsia" w:ascii="宋体" w:hAnsi="Courier New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lang w:eastAsia="zh-CN"/>
        </w:rPr>
        <w:t>（021）57781034、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57786758</w:t>
      </w:r>
      <w:r>
        <w:rPr>
          <w:rFonts w:hint="eastAsia"/>
          <w:highlight w:val="none"/>
        </w:rPr>
        <w:t>　</w:t>
      </w:r>
    </w:p>
    <w:sectPr>
      <w:footerReference r:id="rId3" w:type="default"/>
      <w:pgSz w:w="11906" w:h="16838"/>
      <w:pgMar w:top="1304" w:right="1418" w:bottom="851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0EA48">
    <w:pPr>
      <w:pStyle w:val="3"/>
      <w:ind w:right="360"/>
      <w:jc w:val="center"/>
    </w:pPr>
    <w:r>
      <w:rPr>
        <w:lang w:val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7F14C"/>
    <w:multiLevelType w:val="singleLevel"/>
    <w:tmpl w:val="2E07F14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OGIxM2Q5MDA2M2UzMmE4YmVjNmQ0NzY1ODQ2ODcifQ=="/>
  </w:docVars>
  <w:rsids>
    <w:rsidRoot w:val="00227B8A"/>
    <w:rsid w:val="0000133E"/>
    <w:rsid w:val="00002153"/>
    <w:rsid w:val="00003404"/>
    <w:rsid w:val="00013A76"/>
    <w:rsid w:val="000173B8"/>
    <w:rsid w:val="00022CF0"/>
    <w:rsid w:val="00044DEB"/>
    <w:rsid w:val="00051E49"/>
    <w:rsid w:val="00073F25"/>
    <w:rsid w:val="000C1DB1"/>
    <w:rsid w:val="000C564B"/>
    <w:rsid w:val="00111BB7"/>
    <w:rsid w:val="00123B1A"/>
    <w:rsid w:val="00124554"/>
    <w:rsid w:val="00133141"/>
    <w:rsid w:val="001453F6"/>
    <w:rsid w:val="001524FB"/>
    <w:rsid w:val="001707A8"/>
    <w:rsid w:val="0019649F"/>
    <w:rsid w:val="00197B45"/>
    <w:rsid w:val="001F2AA7"/>
    <w:rsid w:val="001F7CE8"/>
    <w:rsid w:val="00203175"/>
    <w:rsid w:val="00212D9D"/>
    <w:rsid w:val="002131A9"/>
    <w:rsid w:val="002278A5"/>
    <w:rsid w:val="00227B8A"/>
    <w:rsid w:val="00230FBC"/>
    <w:rsid w:val="00231FEA"/>
    <w:rsid w:val="00237385"/>
    <w:rsid w:val="00241A99"/>
    <w:rsid w:val="00255623"/>
    <w:rsid w:val="0026674B"/>
    <w:rsid w:val="00272F30"/>
    <w:rsid w:val="00276734"/>
    <w:rsid w:val="002921EA"/>
    <w:rsid w:val="002A64AE"/>
    <w:rsid w:val="002B27BB"/>
    <w:rsid w:val="002C69BE"/>
    <w:rsid w:val="002E456E"/>
    <w:rsid w:val="00303094"/>
    <w:rsid w:val="003106F6"/>
    <w:rsid w:val="00342CE8"/>
    <w:rsid w:val="00355620"/>
    <w:rsid w:val="00375BAB"/>
    <w:rsid w:val="003A18F1"/>
    <w:rsid w:val="003A2121"/>
    <w:rsid w:val="003C064D"/>
    <w:rsid w:val="003C3B05"/>
    <w:rsid w:val="003E2BB5"/>
    <w:rsid w:val="003F682D"/>
    <w:rsid w:val="004006C9"/>
    <w:rsid w:val="0040191B"/>
    <w:rsid w:val="00431271"/>
    <w:rsid w:val="00433789"/>
    <w:rsid w:val="00455623"/>
    <w:rsid w:val="004572E0"/>
    <w:rsid w:val="00457772"/>
    <w:rsid w:val="004643BE"/>
    <w:rsid w:val="00464C59"/>
    <w:rsid w:val="00473897"/>
    <w:rsid w:val="004A177C"/>
    <w:rsid w:val="004B5C71"/>
    <w:rsid w:val="004C111C"/>
    <w:rsid w:val="004D692A"/>
    <w:rsid w:val="004E2381"/>
    <w:rsid w:val="004E484D"/>
    <w:rsid w:val="0055140B"/>
    <w:rsid w:val="00557D1B"/>
    <w:rsid w:val="005658C9"/>
    <w:rsid w:val="00573F31"/>
    <w:rsid w:val="00582CC1"/>
    <w:rsid w:val="00594667"/>
    <w:rsid w:val="005A2E1D"/>
    <w:rsid w:val="005A5BBE"/>
    <w:rsid w:val="005B3DA7"/>
    <w:rsid w:val="005F1D30"/>
    <w:rsid w:val="005F30A2"/>
    <w:rsid w:val="0061350B"/>
    <w:rsid w:val="00632FA8"/>
    <w:rsid w:val="00655339"/>
    <w:rsid w:val="00685A31"/>
    <w:rsid w:val="00690122"/>
    <w:rsid w:val="006956B7"/>
    <w:rsid w:val="00695AE2"/>
    <w:rsid w:val="006A0127"/>
    <w:rsid w:val="006C0459"/>
    <w:rsid w:val="006C64CF"/>
    <w:rsid w:val="006E2A02"/>
    <w:rsid w:val="006F34FC"/>
    <w:rsid w:val="00723FBC"/>
    <w:rsid w:val="007335CA"/>
    <w:rsid w:val="007466BF"/>
    <w:rsid w:val="00785694"/>
    <w:rsid w:val="0078676D"/>
    <w:rsid w:val="0079155A"/>
    <w:rsid w:val="00797E43"/>
    <w:rsid w:val="007A3DD6"/>
    <w:rsid w:val="007F027B"/>
    <w:rsid w:val="0081081F"/>
    <w:rsid w:val="00817E90"/>
    <w:rsid w:val="008579C4"/>
    <w:rsid w:val="00871C4F"/>
    <w:rsid w:val="00875080"/>
    <w:rsid w:val="00882B11"/>
    <w:rsid w:val="008940D4"/>
    <w:rsid w:val="008C07E4"/>
    <w:rsid w:val="008C71A1"/>
    <w:rsid w:val="008E6BE3"/>
    <w:rsid w:val="00903FDD"/>
    <w:rsid w:val="00912231"/>
    <w:rsid w:val="009259D2"/>
    <w:rsid w:val="00941BA1"/>
    <w:rsid w:val="00944CC9"/>
    <w:rsid w:val="00981739"/>
    <w:rsid w:val="0099133B"/>
    <w:rsid w:val="009A1129"/>
    <w:rsid w:val="009C7520"/>
    <w:rsid w:val="009C7E7D"/>
    <w:rsid w:val="009D772E"/>
    <w:rsid w:val="009E7B67"/>
    <w:rsid w:val="009E7BE0"/>
    <w:rsid w:val="009F02A9"/>
    <w:rsid w:val="00A208BE"/>
    <w:rsid w:val="00A2527F"/>
    <w:rsid w:val="00A265D2"/>
    <w:rsid w:val="00A35CE0"/>
    <w:rsid w:val="00A70AE0"/>
    <w:rsid w:val="00A86A46"/>
    <w:rsid w:val="00A90E4F"/>
    <w:rsid w:val="00AA569D"/>
    <w:rsid w:val="00AB3C2D"/>
    <w:rsid w:val="00AE48BC"/>
    <w:rsid w:val="00B01843"/>
    <w:rsid w:val="00B330CA"/>
    <w:rsid w:val="00B40EFD"/>
    <w:rsid w:val="00B713FD"/>
    <w:rsid w:val="00B7662F"/>
    <w:rsid w:val="00BA124E"/>
    <w:rsid w:val="00BB0748"/>
    <w:rsid w:val="00BE0959"/>
    <w:rsid w:val="00BF3191"/>
    <w:rsid w:val="00C01B50"/>
    <w:rsid w:val="00C02973"/>
    <w:rsid w:val="00C0790A"/>
    <w:rsid w:val="00C159A3"/>
    <w:rsid w:val="00C26A3C"/>
    <w:rsid w:val="00C36DD1"/>
    <w:rsid w:val="00CA7A68"/>
    <w:rsid w:val="00CB5C2B"/>
    <w:rsid w:val="00CE016B"/>
    <w:rsid w:val="00CE044C"/>
    <w:rsid w:val="00CF1C8F"/>
    <w:rsid w:val="00CF52A1"/>
    <w:rsid w:val="00D02D8C"/>
    <w:rsid w:val="00D07F7B"/>
    <w:rsid w:val="00D441B0"/>
    <w:rsid w:val="00D52230"/>
    <w:rsid w:val="00D75518"/>
    <w:rsid w:val="00D800A8"/>
    <w:rsid w:val="00DB4BAF"/>
    <w:rsid w:val="00DB5CA0"/>
    <w:rsid w:val="00E03744"/>
    <w:rsid w:val="00E04D83"/>
    <w:rsid w:val="00E57A74"/>
    <w:rsid w:val="00E6137A"/>
    <w:rsid w:val="00EA28F4"/>
    <w:rsid w:val="00EB3834"/>
    <w:rsid w:val="00EB6CE7"/>
    <w:rsid w:val="00F028C9"/>
    <w:rsid w:val="00F04024"/>
    <w:rsid w:val="00F24B8C"/>
    <w:rsid w:val="00F25936"/>
    <w:rsid w:val="00F3789E"/>
    <w:rsid w:val="00F45E22"/>
    <w:rsid w:val="00F64F66"/>
    <w:rsid w:val="00F70648"/>
    <w:rsid w:val="00F739BC"/>
    <w:rsid w:val="00F75156"/>
    <w:rsid w:val="00F86637"/>
    <w:rsid w:val="00F87837"/>
    <w:rsid w:val="00FA4916"/>
    <w:rsid w:val="00FB21E6"/>
    <w:rsid w:val="00FB4547"/>
    <w:rsid w:val="00FD356A"/>
    <w:rsid w:val="0147714E"/>
    <w:rsid w:val="019E7844"/>
    <w:rsid w:val="04904877"/>
    <w:rsid w:val="133918C5"/>
    <w:rsid w:val="15863756"/>
    <w:rsid w:val="16C15493"/>
    <w:rsid w:val="18FC3685"/>
    <w:rsid w:val="190055E7"/>
    <w:rsid w:val="1D6A0633"/>
    <w:rsid w:val="1E8A42A6"/>
    <w:rsid w:val="1ECE0295"/>
    <w:rsid w:val="20C1143D"/>
    <w:rsid w:val="28A30531"/>
    <w:rsid w:val="2E9F5CE1"/>
    <w:rsid w:val="31083893"/>
    <w:rsid w:val="344F6A9E"/>
    <w:rsid w:val="37833F6E"/>
    <w:rsid w:val="3C7E15AD"/>
    <w:rsid w:val="3C8C55F8"/>
    <w:rsid w:val="3FF363A3"/>
    <w:rsid w:val="418746E5"/>
    <w:rsid w:val="43B17E1E"/>
    <w:rsid w:val="472276DC"/>
    <w:rsid w:val="47D15295"/>
    <w:rsid w:val="480E4F8F"/>
    <w:rsid w:val="4C723FA1"/>
    <w:rsid w:val="517B7072"/>
    <w:rsid w:val="52086BE2"/>
    <w:rsid w:val="551E4F50"/>
    <w:rsid w:val="5F5A402D"/>
    <w:rsid w:val="5F742670"/>
    <w:rsid w:val="619E126B"/>
    <w:rsid w:val="6E3B748C"/>
    <w:rsid w:val="6E4D3686"/>
    <w:rsid w:val="6E511BFC"/>
    <w:rsid w:val="6F5B3075"/>
    <w:rsid w:val="70DC44F7"/>
    <w:rsid w:val="7188187F"/>
    <w:rsid w:val="73A966D8"/>
    <w:rsid w:val="747D591C"/>
    <w:rsid w:val="74F52298"/>
    <w:rsid w:val="759F221A"/>
    <w:rsid w:val="78B92778"/>
    <w:rsid w:val="79C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qFormat/>
    <w:locked/>
    <w:uiPriority w:val="99"/>
    <w:rPr>
      <w:kern w:val="2"/>
      <w:sz w:val="18"/>
      <w:szCs w:val="18"/>
    </w:rPr>
  </w:style>
  <w:style w:type="character" w:customStyle="1" w:styleId="11">
    <w:name w:val="纯文本 字符1"/>
    <w:link w:val="2"/>
    <w:qFormat/>
    <w:locked/>
    <w:uiPriority w:val="99"/>
    <w:rPr>
      <w:rFonts w:ascii="宋体" w:hAnsi="Courier New" w:cs="Courier New"/>
      <w:szCs w:val="21"/>
    </w:rPr>
  </w:style>
  <w:style w:type="character" w:customStyle="1" w:styleId="12">
    <w:name w:val="纯文本 字符"/>
    <w:basedOn w:val="7"/>
    <w:semiHidden/>
    <w:qFormat/>
    <w:uiPriority w:val="99"/>
    <w:rPr>
      <w:rFonts w:hAnsi="Courier New" w:cs="Courier New" w:asciiTheme="minorEastAsia"/>
      <w:szCs w:val="20"/>
    </w:rPr>
  </w:style>
  <w:style w:type="paragraph" w:customStyle="1" w:styleId="13">
    <w:name w:val="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14">
    <w:name w:val="_Style 13"/>
    <w:basedOn w:val="1"/>
    <w:next w:val="15"/>
    <w:qFormat/>
    <w:uiPriority w:val="34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510</Characters>
  <Lines>4</Lines>
  <Paragraphs>1</Paragraphs>
  <TotalTime>0</TotalTime>
  <ScaleCrop>false</ScaleCrop>
  <LinksUpToDate>false</LinksUpToDate>
  <CharactersWithSpaces>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2021-01-05T07:20:00Z</dcterms:created>
  <dc:creator>qiaodi gao</dc:creator>
  <cp:lastModifiedBy>admin</cp:lastModifiedBy>
  <cp:lastPrinted>2025-04-28T07:34:00Z</cp:lastPrinted>
  <dcterms:modified xsi:type="dcterms:W3CDTF">2025-08-01T01:42:11Z</dcterms:modified>
  <dc:title>成交公告（“美丽中山”城市品质提升之府袜子弄涂鸦）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BAA9F738E4814C4284B7BDEC10430562_12</vt:lpwstr>
  </property>
  <property fmtid="{D5CDD505-2E9C-101B-9397-08002B2CF9AE}" pid="4" name="KSOTemplateDocerSaveRecord">
    <vt:lpwstr>eyJoZGlkIjoiYTc2OGIxM2Q5MDA2M2UzMmE4YmVjNmQ0NzY1ODQ2ODcifQ==</vt:lpwstr>
  </property>
</Properties>
</file>